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after="0" w:lineRule="auto" w:line="480"/>
        <w:rPr>
          <w:rFonts w:ascii="Times New Roman" w:cs="Times New Roman" w:eastAsia="Times New Roman" w:hAnsi="Times New Roman"/>
          <w:color w:val="0e101a"/>
          <w:sz w:val="24"/>
          <w:szCs w:val="24"/>
          <w:lang w:eastAsia="en-GB"/>
        </w:rPr>
      </w:pPr>
    </w:p>
    <w:p>
      <w:pPr>
        <w:pStyle w:val="style0"/>
        <w:spacing w:after="0" w:lineRule="auto" w:line="480"/>
        <w:rPr>
          <w:rFonts w:ascii="Times New Roman" w:cs="Times New Roman" w:eastAsia="Times New Roman" w:hAnsi="Times New Roman"/>
          <w:color w:val="0e101a"/>
          <w:sz w:val="24"/>
          <w:szCs w:val="24"/>
          <w:lang w:eastAsia="en-GB"/>
        </w:rPr>
      </w:pPr>
    </w:p>
    <w:p>
      <w:pPr>
        <w:pStyle w:val="style0"/>
        <w:spacing w:after="0" w:lineRule="auto" w:line="480"/>
        <w:rPr>
          <w:rFonts w:ascii="Times New Roman" w:cs="Times New Roman" w:eastAsia="Times New Roman" w:hAnsi="Times New Roman"/>
          <w:color w:val="0e101a"/>
          <w:sz w:val="24"/>
          <w:szCs w:val="24"/>
          <w:lang w:eastAsia="en-GB"/>
        </w:rPr>
      </w:pPr>
    </w:p>
    <w:p>
      <w:pPr>
        <w:pStyle w:val="style0"/>
        <w:spacing w:after="0" w:lineRule="auto" w:line="480"/>
        <w:rPr>
          <w:rFonts w:ascii="Times New Roman" w:cs="Times New Roman" w:eastAsia="Times New Roman" w:hAnsi="Times New Roman"/>
          <w:color w:val="0e101a"/>
          <w:sz w:val="24"/>
          <w:szCs w:val="24"/>
          <w:lang w:eastAsia="en-GB"/>
        </w:rPr>
      </w:pPr>
    </w:p>
    <w:p>
      <w:pPr>
        <w:pStyle w:val="style0"/>
        <w:spacing w:after="0" w:lineRule="auto" w:line="480"/>
        <w:rPr>
          <w:rFonts w:ascii="Times New Roman" w:cs="Times New Roman" w:eastAsia="Times New Roman" w:hAnsi="Times New Roman"/>
          <w:color w:val="0e101a"/>
          <w:sz w:val="24"/>
          <w:szCs w:val="24"/>
          <w:lang w:eastAsia="en-GB"/>
        </w:rPr>
      </w:pPr>
    </w:p>
    <w:p>
      <w:pPr>
        <w:pStyle w:val="style0"/>
        <w:spacing w:after="0" w:lineRule="auto" w:line="480"/>
        <w:rPr>
          <w:rFonts w:ascii="Times New Roman" w:cs="Times New Roman" w:eastAsia="Times New Roman" w:hAnsi="Times New Roman"/>
          <w:color w:val="0e101a"/>
          <w:sz w:val="24"/>
          <w:szCs w:val="24"/>
          <w:lang w:eastAsia="en-GB"/>
        </w:rPr>
      </w:pPr>
    </w:p>
    <w:p>
      <w:pPr>
        <w:pStyle w:val="style0"/>
        <w:spacing w:after="0" w:lineRule="auto" w:line="480"/>
        <w:rPr>
          <w:rFonts w:ascii="Times New Roman" w:cs="Times New Roman" w:eastAsia="Times New Roman" w:hAnsi="Times New Roman"/>
          <w:color w:val="0e101a"/>
          <w:sz w:val="24"/>
          <w:szCs w:val="24"/>
          <w:lang w:eastAsia="en-GB"/>
        </w:rPr>
      </w:pPr>
    </w:p>
    <w:p>
      <w:pPr>
        <w:pStyle w:val="style0"/>
        <w:spacing w:after="0" w:lineRule="auto" w:line="480"/>
        <w:rPr>
          <w:rFonts w:ascii="Times New Roman" w:cs="Times New Roman" w:eastAsia="Times New Roman" w:hAnsi="Times New Roman"/>
          <w:color w:val="0e101a"/>
          <w:sz w:val="24"/>
          <w:szCs w:val="24"/>
          <w:lang w:eastAsia="en-GB"/>
        </w:rPr>
      </w:pPr>
    </w:p>
    <w:p>
      <w:pPr>
        <w:pStyle w:val="style0"/>
        <w:spacing w:after="0" w:lineRule="auto" w:line="480"/>
        <w:rPr>
          <w:rFonts w:ascii="Times New Roman" w:cs="Times New Roman" w:eastAsia="Times New Roman" w:hAnsi="Times New Roman"/>
          <w:color w:val="0e101a"/>
          <w:sz w:val="24"/>
          <w:szCs w:val="24"/>
          <w:lang w:eastAsia="en-GB"/>
        </w:rPr>
      </w:pPr>
    </w:p>
    <w:p>
      <w:pPr>
        <w:pStyle w:val="style0"/>
        <w:spacing w:after="0" w:lineRule="auto" w:line="480"/>
        <w:rPr>
          <w:rFonts w:ascii="Times New Roman" w:cs="Times New Roman" w:eastAsia="Times New Roman" w:hAnsi="Times New Roman"/>
          <w:color w:val="0e101a"/>
          <w:sz w:val="24"/>
          <w:szCs w:val="24"/>
          <w:lang w:eastAsia="en-GB"/>
        </w:rPr>
      </w:pPr>
    </w:p>
    <w:p>
      <w:pPr>
        <w:pStyle w:val="style0"/>
        <w:spacing w:after="0" w:lineRule="auto" w:line="480"/>
        <w:jc w:val="center"/>
        <w:rPr>
          <w:rFonts w:ascii="Times New Roman" w:cs="Times New Roman" w:eastAsia="Times New Roman" w:hAnsi="Times New Roman"/>
          <w:color w:val="0e101a"/>
          <w:sz w:val="24"/>
          <w:szCs w:val="24"/>
          <w:lang w:eastAsia="en-GB"/>
        </w:rPr>
      </w:pPr>
    </w:p>
    <w:p>
      <w:pPr>
        <w:pStyle w:val="style0"/>
        <w:spacing w:after="0" w:lineRule="auto" w:line="480"/>
        <w:jc w:val="center"/>
        <w:rPr>
          <w:rFonts w:ascii="Times New Roman" w:cs="Times New Roman" w:eastAsia="Times New Roman" w:hAnsi="Times New Roman"/>
          <w:color w:val="0e101a"/>
          <w:sz w:val="24"/>
          <w:szCs w:val="24"/>
          <w:lang w:eastAsia="en-GB"/>
        </w:rPr>
      </w:pPr>
      <w:r>
        <w:rPr>
          <w:rFonts w:ascii="Times New Roman" w:cs="Times New Roman" w:eastAsia="Times New Roman" w:hAnsi="Times New Roman"/>
          <w:color w:val="0e101a"/>
          <w:sz w:val="24"/>
          <w:szCs w:val="24"/>
          <w:lang w:eastAsia="en-GB"/>
        </w:rPr>
        <w:t>Objectives, Measures, and Deliverables</w:t>
      </w:r>
    </w:p>
    <w:p>
      <w:pPr>
        <w:pStyle w:val="style0"/>
        <w:spacing w:after="0" w:lineRule="auto" w:line="480"/>
        <w:jc w:val="center"/>
        <w:rPr>
          <w:rFonts w:ascii="Times New Roman" w:cs="Times New Roman" w:eastAsia="Times New Roman" w:hAnsi="Times New Roman"/>
          <w:color w:val="0e101a"/>
          <w:sz w:val="24"/>
          <w:szCs w:val="24"/>
          <w:lang w:eastAsia="en-GB"/>
        </w:rPr>
      </w:pPr>
      <w:r>
        <w:rPr>
          <w:rFonts w:ascii="Times New Roman" w:cs="Times New Roman" w:eastAsia="Times New Roman" w:hAnsi="Times New Roman"/>
          <w:color w:val="0e101a"/>
          <w:sz w:val="24"/>
          <w:szCs w:val="24"/>
          <w:lang w:eastAsia="en-GB"/>
        </w:rPr>
        <w:t>Student’s Name</w:t>
      </w:r>
    </w:p>
    <w:p>
      <w:pPr>
        <w:pStyle w:val="style0"/>
        <w:spacing w:after="0" w:lineRule="auto" w:line="480"/>
        <w:jc w:val="center"/>
        <w:rPr>
          <w:rFonts w:ascii="Times New Roman" w:cs="Times New Roman" w:eastAsia="Times New Roman" w:hAnsi="Times New Roman"/>
          <w:color w:val="0e101a"/>
          <w:sz w:val="24"/>
          <w:szCs w:val="24"/>
          <w:lang w:eastAsia="en-GB"/>
        </w:rPr>
      </w:pPr>
      <w:r>
        <w:rPr>
          <w:rFonts w:ascii="Times New Roman" w:cs="Times New Roman" w:eastAsia="Times New Roman" w:hAnsi="Times New Roman"/>
          <w:color w:val="0e101a"/>
          <w:sz w:val="24"/>
          <w:szCs w:val="24"/>
          <w:lang w:eastAsia="en-GB"/>
        </w:rPr>
        <w:t>Institutional Affiliation</w:t>
      </w:r>
    </w:p>
    <w:p>
      <w:pPr>
        <w:pStyle w:val="style0"/>
        <w:spacing w:after="0" w:lineRule="auto" w:line="480"/>
        <w:rPr>
          <w:rFonts w:ascii="Times New Roman" w:cs="Times New Roman" w:eastAsia="Times New Roman" w:hAnsi="Times New Roman"/>
          <w:color w:val="0e101a"/>
          <w:sz w:val="24"/>
          <w:szCs w:val="24"/>
          <w:lang w:eastAsia="en-GB"/>
        </w:rPr>
      </w:pPr>
    </w:p>
    <w:p>
      <w:pPr>
        <w:pStyle w:val="style0"/>
        <w:spacing w:after="0" w:lineRule="auto" w:line="480"/>
        <w:rPr>
          <w:rFonts w:ascii="Times New Roman" w:cs="Times New Roman" w:eastAsia="Times New Roman" w:hAnsi="Times New Roman"/>
          <w:color w:val="0e101a"/>
          <w:sz w:val="24"/>
          <w:szCs w:val="24"/>
          <w:lang w:eastAsia="en-GB"/>
        </w:rPr>
      </w:pPr>
    </w:p>
    <w:p>
      <w:pPr>
        <w:pStyle w:val="style0"/>
        <w:spacing w:after="0" w:lineRule="auto" w:line="480"/>
        <w:rPr>
          <w:rFonts w:ascii="Times New Roman" w:cs="Times New Roman" w:eastAsia="Times New Roman" w:hAnsi="Times New Roman"/>
          <w:color w:val="0e101a"/>
          <w:sz w:val="24"/>
          <w:szCs w:val="24"/>
          <w:lang w:eastAsia="en-GB"/>
        </w:rPr>
      </w:pPr>
    </w:p>
    <w:p>
      <w:pPr>
        <w:pStyle w:val="style0"/>
        <w:spacing w:after="0" w:lineRule="auto" w:line="480"/>
        <w:rPr>
          <w:rFonts w:ascii="Times New Roman" w:cs="Times New Roman" w:eastAsia="Times New Roman" w:hAnsi="Times New Roman"/>
          <w:color w:val="0e101a"/>
          <w:sz w:val="24"/>
          <w:szCs w:val="24"/>
          <w:lang w:eastAsia="en-GB"/>
        </w:rPr>
      </w:pPr>
    </w:p>
    <w:p>
      <w:pPr>
        <w:pStyle w:val="style0"/>
        <w:spacing w:after="0" w:lineRule="auto" w:line="480"/>
        <w:rPr>
          <w:rFonts w:ascii="Times New Roman" w:cs="Times New Roman" w:eastAsia="Times New Roman" w:hAnsi="Times New Roman"/>
          <w:color w:val="0e101a"/>
          <w:sz w:val="24"/>
          <w:szCs w:val="24"/>
          <w:lang w:eastAsia="en-GB"/>
        </w:rPr>
      </w:pPr>
    </w:p>
    <w:p>
      <w:pPr>
        <w:pStyle w:val="style0"/>
        <w:spacing w:after="0" w:lineRule="auto" w:line="480"/>
        <w:rPr>
          <w:rFonts w:ascii="Times New Roman" w:cs="Times New Roman" w:eastAsia="Times New Roman" w:hAnsi="Times New Roman"/>
          <w:color w:val="0e101a"/>
          <w:sz w:val="24"/>
          <w:szCs w:val="24"/>
          <w:lang w:eastAsia="en-GB"/>
        </w:rPr>
      </w:pPr>
    </w:p>
    <w:p>
      <w:pPr>
        <w:pStyle w:val="style0"/>
        <w:spacing w:after="0" w:lineRule="auto" w:line="480"/>
        <w:rPr>
          <w:rFonts w:ascii="Times New Roman" w:cs="Times New Roman" w:eastAsia="Times New Roman" w:hAnsi="Times New Roman"/>
          <w:color w:val="0e101a"/>
          <w:sz w:val="24"/>
          <w:szCs w:val="24"/>
          <w:lang w:eastAsia="en-GB"/>
        </w:rPr>
      </w:pPr>
    </w:p>
    <w:p>
      <w:pPr>
        <w:pStyle w:val="style0"/>
        <w:spacing w:after="0" w:lineRule="auto" w:line="480"/>
        <w:rPr>
          <w:rFonts w:ascii="Times New Roman" w:cs="Times New Roman" w:eastAsia="Times New Roman" w:hAnsi="Times New Roman"/>
          <w:color w:val="0e101a"/>
          <w:sz w:val="24"/>
          <w:szCs w:val="24"/>
          <w:lang w:eastAsia="en-GB"/>
        </w:rPr>
      </w:pPr>
    </w:p>
    <w:p>
      <w:pPr>
        <w:pStyle w:val="style0"/>
        <w:spacing w:after="0" w:lineRule="auto" w:line="480"/>
        <w:rPr>
          <w:rFonts w:ascii="Times New Roman" w:cs="Times New Roman" w:eastAsia="Times New Roman" w:hAnsi="Times New Roman"/>
          <w:color w:val="0e101a"/>
          <w:sz w:val="24"/>
          <w:szCs w:val="24"/>
          <w:lang w:eastAsia="en-GB"/>
        </w:rPr>
      </w:pPr>
    </w:p>
    <w:p>
      <w:pPr>
        <w:pStyle w:val="style0"/>
        <w:spacing w:after="0" w:lineRule="auto" w:line="480"/>
        <w:rPr>
          <w:rFonts w:ascii="Times New Roman" w:cs="Times New Roman" w:eastAsia="Times New Roman" w:hAnsi="Times New Roman"/>
          <w:b/>
          <w:color w:val="0e101a"/>
          <w:sz w:val="24"/>
          <w:szCs w:val="24"/>
          <w:lang w:eastAsia="en-GB"/>
        </w:rPr>
      </w:pPr>
      <w:r>
        <w:rPr>
          <w:rFonts w:ascii="Times New Roman" w:cs="Times New Roman" w:eastAsia="Times New Roman" w:hAnsi="Times New Roman"/>
          <w:b/>
          <w:color w:val="0e101a"/>
          <w:sz w:val="24"/>
          <w:szCs w:val="24"/>
          <w:lang w:eastAsia="en-GB"/>
        </w:rPr>
        <w:t>1. Objectives, Measures, and Deliverables</w:t>
      </w:r>
    </w:p>
    <w:p>
      <w:pPr>
        <w:pStyle w:val="style0"/>
        <w:spacing w:after="0" w:lineRule="auto" w:line="480"/>
        <w:ind w:firstLine="720"/>
        <w:rPr>
          <w:rFonts w:ascii="Times New Roman" w:cs="Times New Roman" w:eastAsia="Times New Roman" w:hAnsi="Times New Roman"/>
          <w:color w:val="0e101a"/>
          <w:sz w:val="24"/>
          <w:szCs w:val="24"/>
          <w:lang w:eastAsia="en-GB"/>
        </w:rPr>
      </w:pPr>
      <w:r>
        <w:rPr>
          <w:rFonts w:ascii="Times New Roman" w:cs="Times New Roman" w:eastAsia="Times New Roman" w:hAnsi="Times New Roman"/>
          <w:color w:val="0e101a"/>
          <w:sz w:val="24"/>
          <w:szCs w:val="24"/>
          <w:lang w:eastAsia="en-GB"/>
        </w:rPr>
        <w:t>Objectives are defined as a line(s) of statement or bullet points that specifies what the project is supposed to achieve at the end. In project development, objectives are supposed, to begin with, the statement that “To” improve, increase, enhance something by the end of a certain period. Objectives must be SMART, specific, measurable, achievable, relevant, and time-bound.</w:t>
      </w:r>
    </w:p>
    <w:p>
      <w:pPr>
        <w:pStyle w:val="style0"/>
        <w:spacing w:after="0" w:lineRule="auto" w:line="480"/>
        <w:rPr>
          <w:rFonts w:ascii="Times New Roman" w:cs="Times New Roman" w:eastAsia="Times New Roman" w:hAnsi="Times New Roman"/>
          <w:color w:val="0e101a"/>
          <w:sz w:val="24"/>
          <w:szCs w:val="24"/>
          <w:lang w:eastAsia="en-GB"/>
        </w:rPr>
      </w:pPr>
      <w:r>
        <w:rPr>
          <w:rFonts w:ascii="Times New Roman" w:cs="Times New Roman" w:eastAsia="Times New Roman" w:hAnsi="Times New Roman"/>
          <w:color w:val="0e101a"/>
          <w:sz w:val="24"/>
          <w:szCs w:val="24"/>
          <w:lang w:eastAsia="en-GB"/>
        </w:rPr>
        <w:t>Measurements refer to the things or parameters that the project needs to be summarized on a graph, table, or chart. In a project, measurements can include volume, cost, time, and success rate of a project, conformance, and perception of the customers in case it is business. Project Deliverables, on the other hand, refers to output or products that are produced in order to achieve the objectives.</w:t>
      </w:r>
    </w:p>
    <w:p>
      <w:pPr>
        <w:pStyle w:val="style0"/>
        <w:spacing w:after="0" w:lineRule="auto" w:line="480"/>
        <w:ind w:firstLine="360"/>
        <w:rPr>
          <w:rFonts w:ascii="Times New Roman" w:cs="Times New Roman" w:eastAsia="Times New Roman" w:hAnsi="Times New Roman"/>
          <w:color w:val="0e101a"/>
          <w:sz w:val="24"/>
          <w:szCs w:val="24"/>
          <w:lang w:eastAsia="en-GB"/>
        </w:rPr>
      </w:pPr>
      <w:r>
        <w:rPr>
          <w:rFonts w:ascii="Times New Roman" w:cs="Times New Roman" w:eastAsia="Times New Roman" w:hAnsi="Times New Roman"/>
          <w:color w:val="0e101a"/>
          <w:sz w:val="24"/>
          <w:szCs w:val="24"/>
          <w:lang w:eastAsia="en-GB"/>
        </w:rPr>
        <w:t xml:space="preserve">An example of project objectives comes from the article called “The STAR project: context, objectives and approaches” by </w:t>
      </w:r>
      <w:r>
        <w:rPr>
          <w:rFonts w:ascii="Times New Roman" w:cs="Times New Roman" w:eastAsia="Times New Roman" w:hAnsi="Times New Roman"/>
          <w:color w:val="0e101a"/>
          <w:sz w:val="24"/>
          <w:szCs w:val="24"/>
          <w:lang w:eastAsia="en-GB"/>
        </w:rPr>
        <w:t>Furse</w:t>
      </w:r>
      <w:r>
        <w:rPr>
          <w:rFonts w:ascii="Times New Roman" w:cs="Times New Roman" w:eastAsia="Times New Roman" w:hAnsi="Times New Roman"/>
          <w:color w:val="0e101a"/>
          <w:sz w:val="24"/>
          <w:szCs w:val="24"/>
          <w:lang w:eastAsia="en-GB"/>
        </w:rPr>
        <w:t xml:space="preserve"> and other scholars. According to </w:t>
      </w:r>
      <w:r>
        <w:rPr>
          <w:rFonts w:ascii="Times New Roman" w:cs="Times New Roman" w:eastAsia="Times New Roman" w:hAnsi="Times New Roman"/>
          <w:color w:val="0e101a"/>
          <w:sz w:val="24"/>
          <w:szCs w:val="24"/>
          <w:lang w:eastAsia="en-GB"/>
        </w:rPr>
        <w:t>Furse</w:t>
      </w:r>
      <w:r>
        <w:rPr>
          <w:rFonts w:ascii="Times New Roman" w:cs="Times New Roman" w:eastAsia="Times New Roman" w:hAnsi="Times New Roman"/>
          <w:color w:val="0e101a"/>
          <w:sz w:val="24"/>
          <w:szCs w:val="24"/>
          <w:lang w:eastAsia="en-GB"/>
        </w:rPr>
        <w:t xml:space="preserve"> et al. (2006), the objectives were to determine:</w:t>
      </w:r>
    </w:p>
    <w:p>
      <w:pPr>
        <w:pStyle w:val="style179"/>
        <w:numPr>
          <w:ilvl w:val="0"/>
          <w:numId w:val="1"/>
        </w:numPr>
        <w:spacing w:after="0" w:lineRule="auto" w:line="480"/>
        <w:rPr>
          <w:rFonts w:ascii="Times New Roman" w:cs="Times New Roman" w:eastAsia="Times New Roman" w:hAnsi="Times New Roman"/>
          <w:color w:val="0e101a"/>
          <w:sz w:val="24"/>
          <w:szCs w:val="24"/>
          <w:lang w:eastAsia="en-GB"/>
        </w:rPr>
      </w:pPr>
      <w:r>
        <w:rPr>
          <w:rFonts w:ascii="Times New Roman" w:cs="Times New Roman" w:eastAsia="Times New Roman" w:hAnsi="Times New Roman"/>
          <w:color w:val="0e101a"/>
          <w:sz w:val="24"/>
          <w:szCs w:val="24"/>
          <w:lang w:eastAsia="en-GB"/>
        </w:rPr>
        <w:t>Which methods or biological quality elements are best able to indicate certain stressors</w:t>
      </w:r>
    </w:p>
    <w:p>
      <w:pPr>
        <w:pStyle w:val="style0"/>
        <w:numPr>
          <w:ilvl w:val="0"/>
          <w:numId w:val="1"/>
        </w:numPr>
        <w:spacing w:after="0" w:lineRule="auto" w:line="480"/>
        <w:rPr>
          <w:rFonts w:ascii="Times New Roman" w:cs="Times New Roman" w:eastAsia="Times New Roman" w:hAnsi="Times New Roman"/>
          <w:color w:val="0e101a"/>
          <w:sz w:val="24"/>
          <w:szCs w:val="24"/>
          <w:lang w:eastAsia="en-GB"/>
        </w:rPr>
      </w:pPr>
      <w:r>
        <w:rPr>
          <w:rFonts w:ascii="Times New Roman" w:cs="Times New Roman" w:eastAsia="Times New Roman" w:hAnsi="Times New Roman"/>
          <w:color w:val="0e101a"/>
          <w:sz w:val="24"/>
          <w:szCs w:val="24"/>
          <w:lang w:eastAsia="en-GB"/>
        </w:rPr>
        <w:t>Which method can be used on which scale</w:t>
      </w:r>
    </w:p>
    <w:p>
      <w:pPr>
        <w:pStyle w:val="style0"/>
        <w:numPr>
          <w:ilvl w:val="0"/>
          <w:numId w:val="1"/>
        </w:numPr>
        <w:spacing w:after="0" w:lineRule="auto" w:line="480"/>
        <w:rPr>
          <w:rFonts w:ascii="Times New Roman" w:cs="Times New Roman" w:eastAsia="Times New Roman" w:hAnsi="Times New Roman"/>
          <w:color w:val="0e101a"/>
          <w:sz w:val="24"/>
          <w:szCs w:val="24"/>
          <w:lang w:eastAsia="en-GB"/>
        </w:rPr>
      </w:pPr>
      <w:r>
        <w:rPr>
          <w:rFonts w:ascii="Times New Roman" w:cs="Times New Roman" w:eastAsia="Times New Roman" w:hAnsi="Times New Roman"/>
          <w:color w:val="0e101a"/>
          <w:sz w:val="24"/>
          <w:szCs w:val="24"/>
          <w:lang w:eastAsia="en-GB"/>
        </w:rPr>
        <w:t>Which method is suited for early and late warnings</w:t>
      </w:r>
    </w:p>
    <w:p>
      <w:pPr>
        <w:pStyle w:val="style0"/>
        <w:spacing w:after="0" w:lineRule="auto" w:line="480"/>
        <w:ind w:firstLine="360"/>
        <w:rPr>
          <w:rFonts w:ascii="Times New Roman" w:cs="Times New Roman" w:eastAsia="Times New Roman" w:hAnsi="Times New Roman"/>
          <w:color w:val="0e101a"/>
          <w:sz w:val="24"/>
          <w:szCs w:val="24"/>
          <w:lang w:eastAsia="en-GB"/>
        </w:rPr>
      </w:pPr>
      <w:r>
        <w:rPr>
          <w:rFonts w:ascii="Times New Roman" w:cs="Times New Roman" w:eastAsia="Times New Roman" w:hAnsi="Times New Roman"/>
          <w:color w:val="0e101a"/>
          <w:sz w:val="24"/>
          <w:szCs w:val="24"/>
          <w:lang w:eastAsia="en-GB"/>
        </w:rPr>
        <w:t>One of my recent projects was to work hard to increase my grade during the last semester. Based on the SMART method, I created the following objectives. I will increase my course grades by 10% by the end of three months upon completing my final semester examinations.</w:t>
      </w:r>
    </w:p>
    <w:p>
      <w:pPr>
        <w:pStyle w:val="style0"/>
        <w:spacing w:after="0" w:lineRule="auto" w:line="480"/>
        <w:rPr>
          <w:rFonts w:ascii="Times New Roman" w:cs="Times New Roman" w:eastAsia="Times New Roman" w:hAnsi="Times New Roman"/>
          <w:b/>
          <w:color w:val="0e101a"/>
          <w:sz w:val="24"/>
          <w:szCs w:val="24"/>
          <w:lang w:eastAsia="en-GB"/>
        </w:rPr>
      </w:pPr>
      <w:r>
        <w:rPr>
          <w:rFonts w:ascii="Times New Roman" w:cs="Times New Roman" w:eastAsia="Times New Roman" w:hAnsi="Times New Roman"/>
          <w:b/>
          <w:color w:val="0e101a"/>
          <w:sz w:val="24"/>
          <w:szCs w:val="24"/>
          <w:lang w:eastAsia="en-GB"/>
        </w:rPr>
        <w:t>2. Conflict of interest ‘</w:t>
      </w:r>
    </w:p>
    <w:p>
      <w:pPr>
        <w:pStyle w:val="style0"/>
        <w:spacing w:after="0" w:lineRule="auto" w:line="480"/>
        <w:ind w:firstLine="720"/>
        <w:rPr>
          <w:rFonts w:ascii="Times New Roman" w:cs="Times New Roman" w:eastAsia="Times New Roman" w:hAnsi="Times New Roman"/>
          <w:color w:val="0e101a"/>
          <w:sz w:val="24"/>
          <w:szCs w:val="24"/>
          <w:lang w:eastAsia="en-GB"/>
        </w:rPr>
      </w:pPr>
      <w:r>
        <w:rPr>
          <w:rFonts w:ascii="Times New Roman" w:cs="Times New Roman" w:eastAsia="Times New Roman" w:hAnsi="Times New Roman"/>
          <w:color w:val="0e101a"/>
          <w:sz w:val="24"/>
          <w:szCs w:val="24"/>
          <w:lang w:eastAsia="en-GB"/>
        </w:rPr>
        <w:t xml:space="preserve">Conflict of interest refers to the situation where a project manager has a direct or indirect relationship with the organization. According to Miller (2008), project planning activities involve resource allocation and tracking as well as reporting. Conflict of interest can result in the </w:t>
      </w:r>
      <w:r>
        <w:rPr>
          <w:rFonts w:ascii="Times New Roman" w:cs="Times New Roman" w:eastAsia="Times New Roman" w:hAnsi="Times New Roman"/>
          <w:color w:val="0e101a"/>
          <w:sz w:val="24"/>
          <w:szCs w:val="24"/>
          <w:lang w:eastAsia="en-GB"/>
        </w:rPr>
        <w:t>unequal distribution of resources or effective tracking. An example of this can be where a project manager is intimately related to the employee in the project team. The project manager may be lenient towards this person, which may affect the project implementation process.</w:t>
      </w:r>
    </w:p>
    <w:p>
      <w:pPr>
        <w:pStyle w:val="style0"/>
        <w:spacing w:after="0" w:lineRule="auto" w:line="480"/>
        <w:rPr>
          <w:rFonts w:ascii="Times New Roman" w:cs="Times New Roman" w:eastAsia="Times New Roman" w:hAnsi="Times New Roman"/>
          <w:color w:val="0e101a"/>
          <w:sz w:val="24"/>
          <w:szCs w:val="24"/>
          <w:lang w:eastAsia="en-GB"/>
        </w:rPr>
      </w:pPr>
    </w:p>
    <w:p>
      <w:pPr>
        <w:pStyle w:val="style0"/>
        <w:spacing w:after="0" w:lineRule="auto" w:line="480"/>
        <w:rPr>
          <w:rFonts w:ascii="Times New Roman" w:cs="Times New Roman" w:eastAsia="Times New Roman" w:hAnsi="Times New Roman"/>
          <w:color w:val="0e101a"/>
          <w:sz w:val="24"/>
          <w:szCs w:val="24"/>
          <w:lang w:eastAsia="en-GB"/>
        </w:rPr>
      </w:pPr>
    </w:p>
    <w:p>
      <w:pPr>
        <w:pStyle w:val="style0"/>
        <w:spacing w:after="0" w:lineRule="auto" w:line="480"/>
        <w:rPr>
          <w:rFonts w:ascii="Times New Roman" w:cs="Times New Roman" w:eastAsia="Times New Roman" w:hAnsi="Times New Roman"/>
          <w:color w:val="0e101a"/>
          <w:sz w:val="24"/>
          <w:szCs w:val="24"/>
          <w:lang w:eastAsia="en-GB"/>
        </w:rPr>
      </w:pPr>
    </w:p>
    <w:p>
      <w:pPr>
        <w:pStyle w:val="style0"/>
        <w:spacing w:after="0" w:lineRule="auto" w:line="480"/>
        <w:rPr>
          <w:rFonts w:ascii="Times New Roman" w:cs="Times New Roman" w:eastAsia="Times New Roman" w:hAnsi="Times New Roman"/>
          <w:color w:val="0e101a"/>
          <w:sz w:val="24"/>
          <w:szCs w:val="24"/>
          <w:lang w:eastAsia="en-GB"/>
        </w:rPr>
      </w:pPr>
    </w:p>
    <w:p>
      <w:pPr>
        <w:pStyle w:val="style0"/>
        <w:spacing w:after="0" w:lineRule="auto" w:line="480"/>
        <w:rPr>
          <w:rFonts w:ascii="Times New Roman" w:cs="Times New Roman" w:eastAsia="Times New Roman" w:hAnsi="Times New Roman"/>
          <w:color w:val="0e101a"/>
          <w:sz w:val="24"/>
          <w:szCs w:val="24"/>
          <w:lang w:eastAsia="en-GB"/>
        </w:rPr>
      </w:pPr>
    </w:p>
    <w:p>
      <w:pPr>
        <w:pStyle w:val="style0"/>
        <w:spacing w:after="0" w:lineRule="auto" w:line="480"/>
        <w:rPr>
          <w:rFonts w:ascii="Times New Roman" w:cs="Times New Roman" w:eastAsia="Times New Roman" w:hAnsi="Times New Roman"/>
          <w:color w:val="0e101a"/>
          <w:sz w:val="24"/>
          <w:szCs w:val="24"/>
          <w:lang w:eastAsia="en-GB"/>
        </w:rPr>
      </w:pPr>
    </w:p>
    <w:p>
      <w:pPr>
        <w:pStyle w:val="style0"/>
        <w:spacing w:after="0" w:lineRule="auto" w:line="480"/>
        <w:rPr>
          <w:rFonts w:ascii="Times New Roman" w:cs="Times New Roman" w:eastAsia="Times New Roman" w:hAnsi="Times New Roman"/>
          <w:color w:val="0e101a"/>
          <w:sz w:val="24"/>
          <w:szCs w:val="24"/>
          <w:lang w:eastAsia="en-GB"/>
        </w:rPr>
      </w:pPr>
    </w:p>
    <w:p>
      <w:pPr>
        <w:pStyle w:val="style0"/>
        <w:spacing w:after="0" w:lineRule="auto" w:line="480"/>
        <w:rPr>
          <w:rFonts w:ascii="Times New Roman" w:cs="Times New Roman" w:eastAsia="Times New Roman" w:hAnsi="Times New Roman"/>
          <w:color w:val="0e101a"/>
          <w:sz w:val="24"/>
          <w:szCs w:val="24"/>
          <w:lang w:eastAsia="en-GB"/>
        </w:rPr>
      </w:pPr>
    </w:p>
    <w:p>
      <w:pPr>
        <w:pStyle w:val="style0"/>
        <w:spacing w:after="0" w:lineRule="auto" w:line="480"/>
        <w:rPr>
          <w:rFonts w:ascii="Times New Roman" w:cs="Times New Roman" w:eastAsia="Times New Roman" w:hAnsi="Times New Roman"/>
          <w:color w:val="0e101a"/>
          <w:sz w:val="24"/>
          <w:szCs w:val="24"/>
          <w:lang w:eastAsia="en-GB"/>
        </w:rPr>
      </w:pPr>
    </w:p>
    <w:p>
      <w:pPr>
        <w:pStyle w:val="style0"/>
        <w:spacing w:after="0" w:lineRule="auto" w:line="480"/>
        <w:rPr>
          <w:rFonts w:ascii="Times New Roman" w:cs="Times New Roman" w:eastAsia="Times New Roman" w:hAnsi="Times New Roman"/>
          <w:color w:val="0e101a"/>
          <w:sz w:val="24"/>
          <w:szCs w:val="24"/>
          <w:lang w:eastAsia="en-GB"/>
        </w:rPr>
      </w:pPr>
    </w:p>
    <w:p>
      <w:pPr>
        <w:pStyle w:val="style0"/>
        <w:spacing w:after="0" w:lineRule="auto" w:line="480"/>
        <w:rPr>
          <w:rFonts w:ascii="Times New Roman" w:cs="Times New Roman" w:eastAsia="Times New Roman" w:hAnsi="Times New Roman"/>
          <w:color w:val="0e101a"/>
          <w:sz w:val="24"/>
          <w:szCs w:val="24"/>
          <w:lang w:eastAsia="en-GB"/>
        </w:rPr>
      </w:pPr>
    </w:p>
    <w:p>
      <w:pPr>
        <w:pStyle w:val="style0"/>
        <w:spacing w:after="0" w:lineRule="auto" w:line="480"/>
        <w:rPr>
          <w:rFonts w:ascii="Times New Roman" w:cs="Times New Roman" w:eastAsia="Times New Roman" w:hAnsi="Times New Roman"/>
          <w:color w:val="0e101a"/>
          <w:sz w:val="24"/>
          <w:szCs w:val="24"/>
          <w:lang w:eastAsia="en-GB"/>
        </w:rPr>
      </w:pPr>
    </w:p>
    <w:p>
      <w:pPr>
        <w:pStyle w:val="style0"/>
        <w:spacing w:after="0" w:lineRule="auto" w:line="480"/>
        <w:rPr>
          <w:rFonts w:ascii="Times New Roman" w:cs="Times New Roman" w:eastAsia="Times New Roman" w:hAnsi="Times New Roman"/>
          <w:color w:val="0e101a"/>
          <w:sz w:val="24"/>
          <w:szCs w:val="24"/>
          <w:lang w:eastAsia="en-GB"/>
        </w:rPr>
      </w:pPr>
    </w:p>
    <w:p>
      <w:pPr>
        <w:pStyle w:val="style0"/>
        <w:spacing w:after="0" w:lineRule="auto" w:line="480"/>
        <w:rPr>
          <w:rFonts w:ascii="Times New Roman" w:cs="Times New Roman" w:eastAsia="Times New Roman" w:hAnsi="Times New Roman"/>
          <w:color w:val="0e101a"/>
          <w:sz w:val="24"/>
          <w:szCs w:val="24"/>
          <w:lang w:eastAsia="en-GB"/>
        </w:rPr>
      </w:pPr>
    </w:p>
    <w:p>
      <w:pPr>
        <w:pStyle w:val="style0"/>
        <w:spacing w:after="0" w:lineRule="auto" w:line="480"/>
        <w:rPr>
          <w:rFonts w:ascii="Times New Roman" w:cs="Times New Roman" w:eastAsia="Times New Roman" w:hAnsi="Times New Roman"/>
          <w:color w:val="0e101a"/>
          <w:sz w:val="24"/>
          <w:szCs w:val="24"/>
          <w:lang w:eastAsia="en-GB"/>
        </w:rPr>
      </w:pPr>
    </w:p>
    <w:p>
      <w:pPr>
        <w:pStyle w:val="style0"/>
        <w:spacing w:after="0" w:lineRule="auto" w:line="480"/>
        <w:rPr>
          <w:rFonts w:ascii="Times New Roman" w:cs="Times New Roman" w:eastAsia="Times New Roman" w:hAnsi="Times New Roman"/>
          <w:color w:val="0e101a"/>
          <w:sz w:val="24"/>
          <w:szCs w:val="24"/>
          <w:lang w:eastAsia="en-GB"/>
        </w:rPr>
      </w:pPr>
    </w:p>
    <w:p>
      <w:pPr>
        <w:pStyle w:val="style0"/>
        <w:spacing w:after="0" w:lineRule="auto" w:line="480"/>
        <w:rPr>
          <w:rFonts w:ascii="Times New Roman" w:cs="Times New Roman" w:eastAsia="Times New Roman" w:hAnsi="Times New Roman"/>
          <w:color w:val="0e101a"/>
          <w:sz w:val="24"/>
          <w:szCs w:val="24"/>
          <w:lang w:eastAsia="en-GB"/>
        </w:rPr>
      </w:pPr>
    </w:p>
    <w:p>
      <w:pPr>
        <w:pStyle w:val="style0"/>
        <w:spacing w:after="0" w:lineRule="auto" w:line="480"/>
        <w:rPr>
          <w:rFonts w:ascii="Times New Roman" w:cs="Times New Roman" w:eastAsia="Times New Roman" w:hAnsi="Times New Roman"/>
          <w:color w:val="0e101a"/>
          <w:sz w:val="24"/>
          <w:szCs w:val="24"/>
          <w:lang w:eastAsia="en-GB"/>
        </w:rPr>
      </w:pPr>
    </w:p>
    <w:p>
      <w:pPr>
        <w:pStyle w:val="style0"/>
        <w:spacing w:after="0" w:lineRule="auto" w:line="480"/>
        <w:rPr>
          <w:rFonts w:ascii="Times New Roman" w:cs="Times New Roman" w:eastAsia="Times New Roman" w:hAnsi="Times New Roman"/>
          <w:color w:val="0e101a"/>
          <w:sz w:val="24"/>
          <w:szCs w:val="24"/>
          <w:lang w:eastAsia="en-GB"/>
        </w:rPr>
      </w:pPr>
    </w:p>
    <w:p>
      <w:pPr>
        <w:pStyle w:val="style0"/>
        <w:spacing w:after="0" w:lineRule="auto" w:line="480"/>
        <w:rPr>
          <w:rFonts w:ascii="Times New Roman" w:cs="Times New Roman" w:eastAsia="Times New Roman" w:hAnsi="Times New Roman"/>
          <w:color w:val="0e101a"/>
          <w:sz w:val="24"/>
          <w:szCs w:val="24"/>
          <w:lang w:eastAsia="en-GB"/>
        </w:rPr>
      </w:pPr>
    </w:p>
    <w:p>
      <w:pPr>
        <w:pStyle w:val="style0"/>
        <w:spacing w:after="0" w:lineRule="auto" w:line="480"/>
        <w:jc w:val="center"/>
        <w:rPr>
          <w:rFonts w:ascii="Times New Roman" w:cs="Times New Roman" w:eastAsia="Times New Roman" w:hAnsi="Times New Roman"/>
          <w:color w:val="0e101a"/>
          <w:sz w:val="24"/>
          <w:szCs w:val="24"/>
          <w:lang w:eastAsia="en-GB"/>
        </w:rPr>
      </w:pPr>
      <w:r>
        <w:rPr>
          <w:rFonts w:ascii="Times New Roman" w:cs="Times New Roman" w:eastAsia="Times New Roman" w:hAnsi="Times New Roman"/>
          <w:color w:val="0e101a"/>
          <w:sz w:val="24"/>
          <w:szCs w:val="24"/>
          <w:lang w:eastAsia="en-GB"/>
        </w:rPr>
        <w:t>References</w:t>
      </w:r>
    </w:p>
    <w:p>
      <w:pPr>
        <w:pStyle w:val="style0"/>
        <w:spacing w:after="0" w:lineRule="auto" w:line="480"/>
        <w:ind w:left="720" w:hanging="720"/>
        <w:rPr>
          <w:rFonts w:ascii="Times New Roman" w:cs="Times New Roman" w:hAnsi="Times New Roman"/>
          <w:sz w:val="24"/>
          <w:szCs w:val="24"/>
          <w:shd w:val="clear" w:color="auto" w:fill="ffffff"/>
        </w:rPr>
      </w:pPr>
      <w:r>
        <w:rPr>
          <w:rFonts w:ascii="Times New Roman" w:cs="Times New Roman" w:hAnsi="Times New Roman"/>
          <w:sz w:val="24"/>
          <w:szCs w:val="24"/>
          <w:shd w:val="clear" w:color="auto" w:fill="ffffff"/>
        </w:rPr>
        <w:t>Furse</w:t>
      </w:r>
      <w:r>
        <w:rPr>
          <w:rFonts w:ascii="Times New Roman" w:cs="Times New Roman" w:hAnsi="Times New Roman"/>
          <w:sz w:val="24"/>
          <w:szCs w:val="24"/>
          <w:shd w:val="clear" w:color="auto" w:fill="ffffff"/>
        </w:rPr>
        <w:t xml:space="preserve">, M., </w:t>
      </w:r>
      <w:r>
        <w:rPr>
          <w:rFonts w:ascii="Times New Roman" w:cs="Times New Roman" w:hAnsi="Times New Roman"/>
          <w:sz w:val="24"/>
          <w:szCs w:val="24"/>
          <w:shd w:val="clear" w:color="auto" w:fill="ffffff"/>
        </w:rPr>
        <w:t>Hering</w:t>
      </w:r>
      <w:r>
        <w:rPr>
          <w:rFonts w:ascii="Times New Roman" w:cs="Times New Roman" w:hAnsi="Times New Roman"/>
          <w:sz w:val="24"/>
          <w:szCs w:val="24"/>
          <w:shd w:val="clear" w:color="auto" w:fill="ffffff"/>
        </w:rPr>
        <w:t xml:space="preserve">, D., Moog, O., </w:t>
      </w:r>
      <w:r>
        <w:rPr>
          <w:rFonts w:ascii="Times New Roman" w:cs="Times New Roman" w:hAnsi="Times New Roman"/>
          <w:sz w:val="24"/>
          <w:szCs w:val="24"/>
          <w:shd w:val="clear" w:color="auto" w:fill="ffffff"/>
        </w:rPr>
        <w:t>Verdonschot</w:t>
      </w:r>
      <w:r>
        <w:rPr>
          <w:rFonts w:ascii="Times New Roman" w:cs="Times New Roman" w:hAnsi="Times New Roman"/>
          <w:sz w:val="24"/>
          <w:szCs w:val="24"/>
          <w:shd w:val="clear" w:color="auto" w:fill="ffffff"/>
        </w:rPr>
        <w:t xml:space="preserve">, P., Johnson, R. K., </w:t>
      </w:r>
      <w:r>
        <w:rPr>
          <w:rFonts w:ascii="Times New Roman" w:cs="Times New Roman" w:hAnsi="Times New Roman"/>
          <w:sz w:val="24"/>
          <w:szCs w:val="24"/>
          <w:shd w:val="clear" w:color="auto" w:fill="ffffff"/>
        </w:rPr>
        <w:t>Brabec</w:t>
      </w:r>
      <w:r>
        <w:rPr>
          <w:rFonts w:ascii="Times New Roman" w:cs="Times New Roman" w:hAnsi="Times New Roman"/>
          <w:sz w:val="24"/>
          <w:szCs w:val="24"/>
          <w:shd w:val="clear" w:color="auto" w:fill="ffffff"/>
        </w:rPr>
        <w:t>, K</w:t>
      </w:r>
      <w:r>
        <w:rPr>
          <w:rFonts w:ascii="Times New Roman" w:cs="Times New Roman" w:hAnsi="Times New Roman"/>
          <w:sz w:val="24"/>
          <w:szCs w:val="24"/>
          <w:shd w:val="clear" w:color="auto" w:fill="ffffff"/>
        </w:rPr>
        <w:t>., ...</w:t>
      </w:r>
      <w:r>
        <w:rPr>
          <w:rFonts w:ascii="Times New Roman" w:cs="Times New Roman" w:hAnsi="Times New Roman"/>
          <w:sz w:val="24"/>
          <w:szCs w:val="24"/>
          <w:shd w:val="clear" w:color="auto" w:fill="ffffff"/>
        </w:rPr>
        <w:t xml:space="preserve"> &amp; Murray-Bligh, J. (2006). The STAR project: context, objectives and approaches. In </w:t>
      </w:r>
      <w:r>
        <w:rPr>
          <w:rFonts w:ascii="Times New Roman" w:cs="Times New Roman" w:hAnsi="Times New Roman"/>
          <w:i/>
          <w:iCs/>
          <w:sz w:val="24"/>
          <w:szCs w:val="24"/>
          <w:shd w:val="clear" w:color="auto" w:fill="ffffff"/>
        </w:rPr>
        <w:t xml:space="preserve">The ecological status of European Rivers: Evaluation and </w:t>
      </w:r>
      <w:r>
        <w:rPr>
          <w:rFonts w:ascii="Times New Roman" w:cs="Times New Roman" w:hAnsi="Times New Roman"/>
          <w:i/>
          <w:iCs/>
          <w:sz w:val="24"/>
          <w:szCs w:val="24"/>
          <w:shd w:val="clear" w:color="auto" w:fill="ffffff"/>
        </w:rPr>
        <w:t>intercalibration</w:t>
      </w:r>
      <w:r>
        <w:rPr>
          <w:rFonts w:ascii="Times New Roman" w:cs="Times New Roman" w:hAnsi="Times New Roman"/>
          <w:i/>
          <w:iCs/>
          <w:sz w:val="24"/>
          <w:szCs w:val="24"/>
          <w:shd w:val="clear" w:color="auto" w:fill="ffffff"/>
        </w:rPr>
        <w:t xml:space="preserve"> of assessment methods</w:t>
      </w:r>
      <w:r>
        <w:rPr>
          <w:rFonts w:ascii="Times New Roman" w:cs="Times New Roman" w:hAnsi="Times New Roman"/>
          <w:sz w:val="24"/>
          <w:szCs w:val="24"/>
          <w:shd w:val="clear" w:color="auto" w:fill="ffffff"/>
        </w:rPr>
        <w:t xml:space="preserve"> (pp. 3-29). </w:t>
      </w:r>
      <w:r>
        <w:rPr>
          <w:rFonts w:ascii="Times New Roman" w:cs="Times New Roman" w:hAnsi="Times New Roman"/>
          <w:sz w:val="24"/>
          <w:szCs w:val="24"/>
          <w:shd w:val="clear" w:color="auto" w:fill="ffffff"/>
        </w:rPr>
        <w:t>Springer, Dordrecht.</w:t>
      </w:r>
      <w:r>
        <w:rPr>
          <w:rFonts w:ascii="Times New Roman" w:cs="Times New Roman" w:hAnsi="Times New Roman"/>
          <w:sz w:val="24"/>
          <w:szCs w:val="24"/>
          <w:shd w:val="clear" w:color="auto" w:fill="ffffff"/>
        </w:rPr>
        <w:t xml:space="preserve"> Retrieved from </w:t>
      </w:r>
      <w:r>
        <w:rPr/>
        <w:fldChar w:fldCharType="begin"/>
      </w:r>
      <w:r>
        <w:instrText xml:space="preserve"> HYPERLINK "https://eds-a-ebscohost-com.ezproxy.umuc.edu/eds/pdfviewer/pdfviewer?vid=1&amp;sid=8ec8b02f-59dd-40e5-8beb-b465b3f25e92%40sdc-v-sessmgr02" </w:instrText>
      </w:r>
      <w:r>
        <w:rPr/>
        <w:fldChar w:fldCharType="separate"/>
      </w:r>
      <w:r>
        <w:rPr>
          <w:rStyle w:val="style85"/>
          <w:rFonts w:ascii="Times New Roman" w:cs="Times New Roman" w:hAnsi="Times New Roman"/>
          <w:color w:val="auto"/>
          <w:sz w:val="24"/>
          <w:szCs w:val="24"/>
          <w:u w:val="none"/>
        </w:rPr>
        <w:t>https://eds-a-ebscohost-com.ezproxy.umuc.edu/eds/pdfviewer/pdfviewer?vid=1&amp;sid=8ec8b02f-59dd-40e5-8beb-b465b3f25</w:t>
      </w:r>
      <w:bookmarkStart w:id="0" w:name="_GoBack"/>
      <w:bookmarkEnd w:id="0"/>
      <w:r>
        <w:rPr>
          <w:rStyle w:val="style85"/>
          <w:rFonts w:ascii="Times New Roman" w:cs="Times New Roman" w:hAnsi="Times New Roman"/>
          <w:color w:val="auto"/>
          <w:sz w:val="24"/>
          <w:szCs w:val="24"/>
          <w:u w:val="none"/>
        </w:rPr>
        <w:t>e92%40sdc-v-sessmgr02</w:t>
      </w:r>
      <w:r>
        <w:rPr/>
        <w:fldChar w:fldCharType="end"/>
      </w:r>
    </w:p>
    <w:p>
      <w:pPr>
        <w:pStyle w:val="style0"/>
        <w:spacing w:after="0" w:lineRule="auto" w:line="480"/>
        <w:ind w:left="720" w:hanging="720"/>
        <w:rPr>
          <w:rFonts w:ascii="Times New Roman" w:cs="Times New Roman" w:hAnsi="Times New Roman"/>
          <w:sz w:val="24"/>
          <w:szCs w:val="24"/>
        </w:rPr>
      </w:pPr>
      <w:r>
        <w:rPr>
          <w:rFonts w:ascii="Times New Roman" w:cs="Times New Roman" w:hAnsi="Times New Roman"/>
          <w:sz w:val="24"/>
          <w:szCs w:val="24"/>
          <w:shd w:val="clear" w:color="auto" w:fill="ffffff"/>
        </w:rPr>
        <w:t>Miller, D. P. (2008).</w:t>
      </w:r>
      <w:r>
        <w:rPr>
          <w:rFonts w:ascii="Times New Roman" w:cs="Times New Roman" w:hAnsi="Times New Roman"/>
          <w:sz w:val="24"/>
          <w:szCs w:val="24"/>
          <w:shd w:val="clear" w:color="auto" w:fill="ffffff"/>
        </w:rPr>
        <w:t> </w:t>
      </w:r>
      <w:r>
        <w:rPr>
          <w:rFonts w:ascii="Times New Roman" w:cs="Times New Roman" w:hAnsi="Times New Roman"/>
          <w:i/>
          <w:iCs/>
          <w:sz w:val="24"/>
          <w:szCs w:val="24"/>
          <w:shd w:val="clear" w:color="auto" w:fill="ffffff"/>
        </w:rPr>
        <w:t>Building a project work breakdown structure: Visualizing objectives, deliverables, activities, and schedules</w:t>
      </w:r>
      <w:r>
        <w:rPr>
          <w:rFonts w:ascii="Times New Roman" w:cs="Times New Roman" w:hAnsi="Times New Roman"/>
          <w:sz w:val="24"/>
          <w:szCs w:val="24"/>
          <w:shd w:val="clear" w:color="auto" w:fill="ffffff"/>
        </w:rPr>
        <w:t>.</w:t>
      </w:r>
      <w:r>
        <w:rPr>
          <w:rFonts w:ascii="Times New Roman" w:cs="Times New Roman" w:hAnsi="Times New Roman"/>
          <w:sz w:val="24"/>
          <w:szCs w:val="24"/>
          <w:shd w:val="clear" w:color="auto" w:fill="ffffff"/>
        </w:rPr>
        <w:t xml:space="preserve"> </w:t>
      </w:r>
      <w:r>
        <w:rPr>
          <w:rFonts w:ascii="Times New Roman" w:cs="Times New Roman" w:hAnsi="Times New Roman"/>
          <w:sz w:val="24"/>
          <w:szCs w:val="24"/>
          <w:shd w:val="clear" w:color="auto" w:fill="ffffff"/>
        </w:rPr>
        <w:t>Auerbach</w:t>
      </w:r>
      <w:r>
        <w:rPr>
          <w:rFonts w:ascii="Times New Roman" w:cs="Times New Roman" w:hAnsi="Times New Roman"/>
          <w:sz w:val="24"/>
          <w:szCs w:val="24"/>
          <w:shd w:val="clear" w:color="auto" w:fill="ffffff"/>
        </w:rPr>
        <w:t xml:space="preserve"> Publications.</w:t>
      </w:r>
      <w:r>
        <w:rPr>
          <w:rFonts w:ascii="Times New Roman" w:cs="Times New Roman" w:hAnsi="Times New Roman"/>
          <w:sz w:val="24"/>
          <w:szCs w:val="24"/>
          <w:shd w:val="clear" w:color="auto" w:fill="ffffff"/>
        </w:rPr>
        <w:t xml:space="preserve"> Retrieved from </w:t>
      </w:r>
      <w:r>
        <w:rPr/>
        <w:fldChar w:fldCharType="begin"/>
      </w:r>
      <w:r>
        <w:instrText xml:space="preserve"> HYPERLINK "https://eds-a-ebscohost-com.ezproxy.umuc.edu/eds/detail/detail?vid=0&amp;sid=e311b4ba-b3d8-4b77-9f36-33702e3e594a%40sdc-v-sessmgr01&amp;bdata=JnNpdGU9ZWRzLWxpdmUmc2NvcGU9c2l0ZQ%3d%3d" </w:instrText>
      </w:r>
      <w:r>
        <w:rPr/>
        <w:fldChar w:fldCharType="separate"/>
      </w:r>
      <w:r>
        <w:rPr>
          <w:rStyle w:val="style85"/>
          <w:rFonts w:ascii="Times New Roman" w:cs="Times New Roman" w:hAnsi="Times New Roman"/>
          <w:color w:val="auto"/>
          <w:sz w:val="24"/>
          <w:szCs w:val="24"/>
          <w:u w:val="none"/>
        </w:rPr>
        <w:t>https://eds-a-ebscohost-com.ezproxy.umuc.edu/eds/detail/detail?vid=0&amp;sid=e311b4ba-b3d8-4b77-9f36-33702e3e594a%40sdc-v-sessmgr01&amp;bdata=JnNpdGU9ZWRzLWxpdmUmc2NvcGU9c2l0ZQ%3d%3d</w:t>
      </w:r>
      <w:r>
        <w:rPr/>
        <w:fldChar w:fldCharType="end"/>
      </w:r>
    </w:p>
    <w:p>
      <w:pPr>
        <w:pStyle w:val="style0"/>
        <w:spacing w:after="0" w:lineRule="auto" w:line="480"/>
        <w:ind w:left="720" w:hanging="720"/>
        <w:rPr>
          <w:rFonts w:ascii="Times New Roman" w:cs="Times New Roman" w:eastAsia="Times New Roman" w:hAnsi="Times New Roman"/>
          <w:color w:val="0e101a"/>
          <w:sz w:val="24"/>
          <w:szCs w:val="24"/>
          <w:lang w:eastAsia="en-GB"/>
        </w:rPr>
      </w:pPr>
    </w:p>
    <w:p>
      <w:pPr>
        <w:pStyle w:val="style0"/>
        <w:spacing w:after="0" w:lineRule="auto" w:line="480"/>
        <w:ind w:left="720" w:hanging="720"/>
        <w:rPr>
          <w:rFonts w:ascii="Times New Roman" w:cs="Times New Roman" w:hAnsi="Times New Roman"/>
          <w:sz w:val="24"/>
          <w:szCs w:val="24"/>
        </w:rPr>
      </w:pPr>
    </w:p>
    <w:sectPr>
      <w:headerReference w:type="default" r:id="rId2"/>
      <w:headerReference w:type="first" r:id="rId3"/>
      <w:pgSz w:w="12240" w:h="15840" w:orient="portrait"/>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004020304"/>
    <w:charset w:val="00"/>
    <w:family w:val="roman"/>
    <w:pitch w:val="variable"/>
    <w:sig w:usb0="E0002EFF" w:usb1="C000785B" w:usb2="00000009" w:usb3="00000000" w:csb0="000001FF" w:csb1="00000000"/>
  </w:font>
  <w:font w:name="Arial">
    <w:altName w:val="Arial"/>
    <w:panose1 w:val="020b0604020002020204"/>
    <w:charset w:val="00"/>
    <w:family w:val="swiss"/>
    <w:pitch w:val="variable"/>
    <w:sig w:usb0="E0002EFF" w:usb1="C000785B" w:usb2="00000009" w:usb3="00000000" w:csb0="000001FF" w:csb1="00000000"/>
  </w:font>
  <w:font w:name="Calibri">
    <w:altName w:val="Calibri"/>
    <w:panose1 w:val="020f0502020002030204"/>
    <w:charset w:val="00"/>
    <w:family w:val="swiss"/>
    <w:pitch w:val="variable"/>
    <w:sig w:usb0="E0002AFF" w:usb1="C000247B" w:usb2="00000009" w:usb3="00000000" w:csb0="000001FF" w:csb1="00000000"/>
  </w:font>
  <w:font w:name="Cambria">
    <w:altName w:val="Cambria"/>
    <w:panose1 w:val="02040503050004030204"/>
    <w:charset w:val="00"/>
    <w:family w:val="roman"/>
    <w:pitch w:val="variable"/>
    <w:sig w:usb0="E00006FF" w:usb1="420024FF" w:usb2="02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pPr>
    <w:r>
      <w:rPr>
        <w:rFonts w:ascii="Times New Roman" w:cs="Times New Roman" w:hAnsi="Times New Roman"/>
        <w:sz w:val="24"/>
        <w:szCs w:val="24"/>
      </w:rPr>
      <w:t>OBJECTIVES, MEASURES, AND DELIVERABLES</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2</w:t>
    </w:r>
    <w:r>
      <w:rPr>
        <w:rFonts w:ascii="Times New Roman" w:cs="Times New Roman" w:hAnsi="Times New Roman"/>
        <w:noProof/>
        <w:sz w:val="24"/>
        <w:szCs w:val="24"/>
      </w:rPr>
      <w:fldChar w:fldCharType="end"/>
    </w: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rFonts w:ascii="Times New Roman" w:cs="Times New Roman" w:hAnsi="Times New Roman"/>
        <w:sz w:val="24"/>
        <w:szCs w:val="24"/>
      </w:rPr>
    </w:pPr>
    <w:r>
      <w:rPr>
        <w:rFonts w:ascii="Times New Roman" w:cs="Times New Roman" w:hAnsi="Times New Roman"/>
        <w:sz w:val="24"/>
        <w:szCs w:val="24"/>
      </w:rPr>
      <w:t>Running head: OBJECTIVES, MEASURES, AND DELIVERABLES</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1</w:t>
    </w:r>
    <w:r>
      <w:rPr>
        <w:rFonts w:ascii="Times New Roman" w:cs="Times New Roman" w:hAnsi="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multilevel"/>
    <w:tmpl w:val="0C5A223E"/>
    <w:lvl w:ilvl="0">
      <w:start w:val="1"/>
      <w:numFmt w:val="decimal"/>
      <w:lvlText w:val="%1."/>
      <w:lvlJc w:val="left"/>
      <w:pPr>
        <w:tabs>
          <w:tab w:val="left" w:leader="none" w:pos="720"/>
        </w:tabs>
        <w:ind w:left="720" w:hanging="360"/>
      </w:pPr>
      <w:rPr>
        <w:rFonts w:ascii="Times New Roman" w:cs="Times New Roman" w:eastAsia="Times New Roman" w:hAnsi="Times New Roman"/>
      </w:rPr>
    </w:lvl>
    <w:lvl w:ilvl="1" w:tentative="1">
      <w:start w:val="1"/>
      <w:numFmt w:val="decimal"/>
      <w:lvlText w:val="%2."/>
      <w:lvlJc w:val="left"/>
      <w:pPr>
        <w:tabs>
          <w:tab w:val="left" w:leader="none" w:pos="1440"/>
        </w:tabs>
        <w:ind w:left="1440" w:hanging="360"/>
      </w:pPr>
    </w:lvl>
    <w:lvl w:ilvl="2" w:tentative="1">
      <w:start w:val="1"/>
      <w:numFmt w:val="decimal"/>
      <w:lvlText w:val="%3."/>
      <w:lvlJc w:val="left"/>
      <w:pPr>
        <w:tabs>
          <w:tab w:val="left" w:leader="none" w:pos="2160"/>
        </w:tabs>
        <w:ind w:left="2160" w:hanging="360"/>
      </w:pPr>
    </w:lvl>
    <w:lvl w:ilvl="3" w:tentative="1">
      <w:start w:val="1"/>
      <w:numFmt w:val="decimal"/>
      <w:lvlText w:val="%4."/>
      <w:lvlJc w:val="left"/>
      <w:pPr>
        <w:tabs>
          <w:tab w:val="left" w:leader="none" w:pos="2880"/>
        </w:tabs>
        <w:ind w:left="2880" w:hanging="360"/>
      </w:pPr>
    </w:lvl>
    <w:lvl w:ilvl="4" w:tentative="1">
      <w:start w:val="1"/>
      <w:numFmt w:val="decimal"/>
      <w:lvlText w:val="%5."/>
      <w:lvlJc w:val="left"/>
      <w:pPr>
        <w:tabs>
          <w:tab w:val="left" w:leader="none" w:pos="3600"/>
        </w:tabs>
        <w:ind w:left="3600" w:hanging="360"/>
      </w:pPr>
    </w:lvl>
    <w:lvl w:ilvl="5" w:tentative="1">
      <w:start w:val="1"/>
      <w:numFmt w:val="decimal"/>
      <w:lvlText w:val="%6."/>
      <w:lvlJc w:val="left"/>
      <w:pPr>
        <w:tabs>
          <w:tab w:val="left" w:leader="none" w:pos="4320"/>
        </w:tabs>
        <w:ind w:left="4320" w:hanging="360"/>
      </w:pPr>
    </w:lvl>
    <w:lvl w:ilvl="6" w:tentative="1">
      <w:start w:val="1"/>
      <w:numFmt w:val="decimal"/>
      <w:lvlText w:val="%7."/>
      <w:lvlJc w:val="left"/>
      <w:pPr>
        <w:tabs>
          <w:tab w:val="left" w:leader="none" w:pos="5040"/>
        </w:tabs>
        <w:ind w:left="5040" w:hanging="360"/>
      </w:pPr>
    </w:lvl>
    <w:lvl w:ilvl="7" w:tentative="1">
      <w:start w:val="1"/>
      <w:numFmt w:val="decimal"/>
      <w:lvlText w:val="%8."/>
      <w:lvlJc w:val="left"/>
      <w:pPr>
        <w:tabs>
          <w:tab w:val="left" w:leader="none" w:pos="5760"/>
        </w:tabs>
        <w:ind w:left="5760" w:hanging="360"/>
      </w:pPr>
    </w:lvl>
    <w:lvl w:ilvl="8" w:tentative="1">
      <w:start w:val="1"/>
      <w:numFmt w:val="decimal"/>
      <w:lvlText w:val="%9."/>
      <w:lvlJc w:val="left"/>
      <w:pPr>
        <w:tabs>
          <w:tab w:val="left" w:leader="none" w:pos="6480"/>
        </w:tabs>
        <w:ind w:left="6480" w:hanging="360"/>
      </w:pPr>
    </w:lvl>
  </w:abstractNum>
  <w:abstractNum w:abstractNumId="1">
    <w:nsid w:val="00000001"/>
    <w:multiLevelType w:val="hybridMultilevel"/>
    <w:tmpl w:val="3774C13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00000002"/>
    <w:multiLevelType w:val="hybridMultilevel"/>
    <w:tmpl w:val="4F445CCA"/>
    <w:lvl w:ilvl="0" w:tplc="A5C88DB2">
      <w:start w:val="1"/>
      <w:numFmt w:val="decimal"/>
      <w:lvlText w:val="%1."/>
      <w:lvlJc w:val="left"/>
      <w:pPr>
        <w:ind w:left="720" w:hanging="360"/>
      </w:pPr>
      <w:rPr>
        <w:rFonts w:ascii="Arial" w:cs="Arial" w:hAnsi="Arial" w:hint="default"/>
        <w:color w:val="222222"/>
        <w:sz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GB" w:bidi="ar-SA" w:eastAsia="en-US"/>
      </w:rPr>
    </w:rPrDefault>
    <w:pPrDefault>
      <w:pPr>
        <w:spacing w:after="200" w:lineRule="auto" w:line="276"/>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179">
    <w:name w:val="List Paragraph"/>
    <w:basedOn w:val="style0"/>
    <w:next w:val="style179"/>
    <w:qFormat/>
    <w:uiPriority w:val="34"/>
    <w:pPr>
      <w:ind w:left="720"/>
      <w:contextualSpacing/>
    </w:pPr>
    <w:rPr/>
  </w:style>
  <w:style w:type="paragraph" w:styleId="style94">
    <w:name w:val="Normal (Web)"/>
    <w:basedOn w:val="style0"/>
    <w:next w:val="style94"/>
    <w:uiPriority w:val="99"/>
    <w:pPr>
      <w:spacing w:before="100" w:beforeAutospacing="true" w:after="100" w:afterAutospacing="true" w:lineRule="auto" w:line="240"/>
    </w:pPr>
    <w:rPr>
      <w:rFonts w:ascii="Times New Roman" w:cs="Times New Roman" w:eastAsia="Times New Roman" w:hAnsi="Times New Roman"/>
      <w:sz w:val="24"/>
      <w:szCs w:val="24"/>
      <w:lang w:eastAsia="en-GB"/>
    </w:rPr>
  </w:style>
  <w:style w:type="character" w:styleId="style85">
    <w:name w:val="Hyperlink"/>
    <w:basedOn w:val="style65"/>
    <w:next w:val="style85"/>
    <w:uiPriority w:val="99"/>
    <w:rPr>
      <w:color w:val="0000ff"/>
      <w:u w:val="single"/>
    </w:r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2d2a5385-8cb5-4379-a452-de581bee77c3"/>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8cda225d-58e2-4a2f-a483-6fc052ccb105"/>
    <w:basedOn w:val="style65"/>
    <w:next w:val="style4098"/>
    <w:link w:val="style32"/>
    <w:uiPriority w:val="99"/>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styles" Target="styles.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Words>416</Words>
  <Pages>4</Pages>
  <Characters>2629</Characters>
  <Application>WPS Office</Application>
  <DocSecurity>0</DocSecurity>
  <Paragraphs>62</Paragraphs>
  <ScaleCrop>false</ScaleCrop>
  <LinksUpToDate>false</LinksUpToDate>
  <CharactersWithSpaces>3029</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2020-02-13T13:16:07Z</dcterms:created>
  <dc:creator>Hp</dc:creator>
  <lastModifiedBy>JKM-LX1</lastModifiedBy>
  <dcterms:modified xsi:type="dcterms:W3CDTF">2020-02-13T13:16:07Z</dcterms:modified>
  <revision>1</revision>
</coreProperties>
</file>

<file path=docProps/custom.xml><?xml version="1.0" encoding="utf-8"?>
<Properties xmlns="http://schemas.openxmlformats.org/officeDocument/2006/custom-properties" xmlns:vt="http://schemas.openxmlformats.org/officeDocument/2006/docPropsVTypes"/>
</file>